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2.4-6MM MANUAL 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Manuell, Varifokal, 2,4-6mm, CS, für Axis M1103/ M1104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