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4800x2688@30fps, 6mm, Alarm, Heizung, IP66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