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SOL-VMS-CTL/2xGrafik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 Prozessor i7, 16GB RAM, 2x256GB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Arbeitsspeicher: 16 GB</w:t>
      </w:r>
    </w:p>
    <w:p>
      <w:pPr>
        <w:pStyle w:val="p2Style"/>
      </w:pPr>
      <w:r>
        <w:rPr>
          <w:rStyle w:val="textStyle"/>
        </w:rPr>
        <w:t xml:space="preserve">Festplatte: 2x256 GB SSD (RAID1/Onboard)</w:t>
      </w:r>
    </w:p>
    <w:p>
      <w:pPr>
        <w:pStyle w:val="p2Style"/>
      </w:pPr>
      <w:r>
        <w:rPr>
          <w:rStyle w:val="textStyle"/>
        </w:rPr>
        <w:t xml:space="preserve">Grafikkarte: 2x nVidia PNY T1000 4GB</w:t>
      </w:r>
    </w:p>
    <w:p>
      <w:pPr>
        <w:pStyle w:val="p2Style"/>
      </w:pPr>
      <w:r>
        <w:rPr>
          <w:rStyle w:val="textStyle"/>
        </w:rPr>
        <w:t xml:space="preserve">DVD-RW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2026-07-15T06:09:36+00:00</dcterms:created>
  <dcterms:modified xsi:type="dcterms:W3CDTF">2026-07-15T06:09:36+00:00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