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IPD-75M2713M5A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2592x1944, Tag/Nacht, DOL-WDR, 2,7-13,5mm,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Sony STARVIS CMOS-Sensor</w:t>
      </w:r>
    </w:p>
    <w:p>
      <w:pPr>
        <w:pStyle w:val="p2Style"/>
      </w:pPr>
      <w:r>
        <w:rPr>
          <w:rStyle w:val="textStyle"/>
        </w:rPr>
        <w:t xml:space="preserve">Auflösung max. 2592x1944, 5 Megapixel</w:t>
      </w:r>
    </w:p>
    <w:p>
      <w:pPr>
        <w:pStyle w:val="p2Style"/>
      </w:pPr>
      <w:r>
        <w:rPr>
          <w:rStyle w:val="textStyle"/>
        </w:rPr>
        <w:t xml:space="preserve">Motorisiertes Varifocal Objektiv 2,7~13,5mm</w:t>
      </w:r>
    </w:p>
    <w:p>
      <w:pPr>
        <w:pStyle w:val="p2Style"/>
      </w:pPr>
      <w:r>
        <w:rPr>
          <w:rStyle w:val="textStyle"/>
        </w:rPr>
        <w:t xml:space="preserve">DOL-WDR (120dB) 3 Fach Scan der Bilder @25/30fps</w:t>
      </w:r>
    </w:p>
    <w:p>
      <w:pPr>
        <w:pStyle w:val="p2Style"/>
      </w:pPr>
      <w:r>
        <w:rPr>
          <w:rStyle w:val="textStyle"/>
        </w:rPr>
        <w:t xml:space="preserve">VCA (Video Content Analyse), ONVIF Event Mapping</w:t>
      </w:r>
    </w:p>
    <w:p>
      <w:pPr>
        <w:pStyle w:val="p2Style"/>
      </w:pPr>
      <w:r>
        <w:rPr>
          <w:rStyle w:val="textStyle"/>
        </w:rPr>
        <w:t xml:space="preserve">Browserunabhängig (IE, Edge, Safari, Firefox, Chrome)</w:t>
      </w:r>
    </w:p>
    <w:p>
      <w:pPr>
        <w:pStyle w:val="p2Style"/>
      </w:pPr>
      <w:r>
        <w:rPr>
          <w:rStyle w:val="textStyle"/>
        </w:rPr>
        <w:t xml:space="preserve">Smart Codec H.265 ROI (Region of interest)</w:t>
      </w:r>
    </w:p>
    <w:p>
      <w:pPr>
        <w:pStyle w:val="p2Style"/>
      </w:pPr>
      <w:r>
        <w:rPr>
          <w:rStyle w:val="textStyle"/>
        </w:rPr>
        <w:t xml:space="preserve">Quad Smart Streaming: H.265(+), H.264(+), MJPEG</w:t>
      </w:r>
    </w:p>
    <w:p>
      <w:pPr>
        <w:pStyle w:val="p2Style"/>
      </w:pPr>
      <w:r>
        <w:rPr>
          <w:rStyle w:val="textStyle"/>
        </w:rPr>
        <w:t xml:space="preserve">Micro SD Card, HTML5 Wiedergabe, Audio, Alarm</w:t>
      </w:r>
    </w:p>
    <w:p>
      <w:pPr>
        <w:pStyle w:val="p2Style"/>
      </w:pPr>
      <w:r>
        <w:rPr>
          <w:rStyle w:val="textStyle"/>
        </w:rPr>
        <w:t xml:space="preserve">Spannungsversorgung PoE, 12VDC oder 24VAC</w:t>
      </w:r>
    </w:p>
    <w:p>
      <w:pPr>
        <w:pStyle w:val="p2Style"/>
      </w:pPr>
      <w:r>
        <w:rPr>
          <w:rStyle w:val="textStyle"/>
        </w:rPr>
        <w:t xml:space="preserve">Für Außeneinsatz IP67, Vandalismus geschützt IK10</w:t>
      </w:r>
    </w:p>
    <w:p>
      <w:pPr>
        <w:pStyle w:val="p2Style"/>
      </w:pPr>
      <w:r>
        <w:rPr>
          <w:rStyle w:val="textStyle"/>
        </w:rPr>
        <w:t xml:space="preserve">Unterstützt ONVIF Profile S und Profile 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119x140mm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40m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automatisch,Tag,Nacht,Nacht -Farbmodus,extern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ATW-Innen,ATW-Außen,manuell,Fluorescent Beleuchtung,Glühbirne,Schatten,klarer Himmel,Flammen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F1,6,40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19,8 - 79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9,5 - 39,1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4,5 - 19,5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50,4 - 196,5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173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Karte),E-Mail,HTTP,FTP,Boost,TCP,UDP,Onvif Event Mapping,Alarm Ausgang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Wege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MJPEG, Mozilla: MJPEG, Safari: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koreanisch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Vertikaler Neigebereich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65 °(25 ~ 90°)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 SD Karten Slot,Alarm-Ein/Ausgang,RJ-45,Kombistecker,Anschlusskabel ca.15cm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97 - 29°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54 - 17°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 (4:3),2592x1520 (16:9),2560x1440 (16:9),1920x1080 (16:9),1600x900 (16:9),1280x720 (16:9),960x540 (16:9),640x360 (16:9),320x180 (16:9)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Multi-Streaming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227052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LN-Serie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Callisto Dome Serie,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Sonnendach für eneo Callisto Dome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DOME-WB1+DOME/ Basis1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und Aufbauadapter, Callisto Dome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eneo Dome Kameras MED-62xxxxxM0A und IED-62xxxxxM0A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DOME/BASIS1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Aufbauadapter, Callisto Dome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DOME/WEDGE2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Keiladapter, Callisto Dome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IAM-4MU1001M0A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EPOC Signalkonverter, BNC auf Zweidraht Übertragung, Zubehör für EPOC Kameras, Transceiver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2026-07-20T22:53:34+00:00</dcterms:created>
  <dcterms:modified xsi:type="dcterms:W3CDTF">2026-07-20T22:53:34+00:00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