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P3715-PLVE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Kamera, 2x 1920x1080, 3-6mm, WDR,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Dual-Sensor-Kamera mit 2x 1080p</w:t>
      </w:r>
    </w:p>
    <w:p>
      <w:pPr>
        <w:pStyle w:val="p2Style"/>
      </w:pPr>
      <w:r>
        <w:rPr>
          <w:rStyle w:val="textStyle"/>
        </w:rPr>
        <w:t xml:space="preserve">Zwei 3-6mm Varifokus Kameraköpfe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360° IR-Beleuchtung, bis 15m Reichweite</w:t>
      </w:r>
    </w:p>
    <w:p>
      <w:pPr>
        <w:pStyle w:val="p2Style"/>
      </w:pPr>
      <w:r>
        <w:rPr>
          <w:rStyle w:val="textStyle"/>
        </w:rPr>
        <w:t xml:space="preserve">Auflösung pro Sensor: 1920x1080@25fps</w:t>
      </w:r>
    </w:p>
    <w:p>
      <w:pPr>
        <w:pStyle w:val="p2Style"/>
      </w:pPr>
      <w:r>
        <w:rPr>
          <w:rStyle w:val="textStyle"/>
        </w:rPr>
        <w:t xml:space="preserve">Remote-Zoom und Remote-Fokus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H.264 mit Axis Zipstream Technology</w:t>
      </w:r>
    </w:p>
    <w:p>
      <w:pPr>
        <w:pStyle w:val="p2Style"/>
      </w:pPr>
      <w:r>
        <w:rPr>
          <w:rStyle w:val="textStyle"/>
        </w:rPr>
        <w:t xml:space="preserve">Flexible Ausrichtung der Kameraköpfe</w:t>
      </w:r>
    </w:p>
    <w:p>
      <w:pPr>
        <w:pStyle w:val="p2Style"/>
      </w:pPr>
      <w:r>
        <w:rPr>
          <w:rStyle w:val="textStyle"/>
        </w:rPr>
        <w:t xml:space="preserve">Für Außenanwendung: IP66, IP67</w:t>
      </w:r>
    </w:p>
    <w:p>
      <w:pPr>
        <w:pStyle w:val="p2Style"/>
      </w:pPr>
      <w:r>
        <w:rPr>
          <w:rStyle w:val="textStyle"/>
        </w:rPr>
        <w:t xml:space="preserve">Schlagfest gemäß IK10</w:t>
      </w:r>
    </w:p>
    <w:p>
      <w:pPr>
        <w:pStyle w:val="p2Style"/>
      </w:pPr>
      <w:r>
        <w:rPr>
          <w:rStyle w:val="textStyle"/>
        </w:rPr>
        <w:t xml:space="preserve">Nur eine IP-Adresse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Lux bei F1,8,50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7331021070097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01970-001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2026-07-21T07:42:12+00:00</dcterms:created>
  <dcterms:modified xsi:type="dcterms:W3CDTF">2026-07-21T07:42:12+00:00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