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iDS-2CD7046G0-AP/F11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2560x1440@30fps, Alarm Audio, RS-485,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