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211338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RKM-290A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Monitorbrücke, mit 2x9" (23cm) LCD Display, 1920x1080,  SDI, FBAS, HDMI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Monitorbrücke mit 2 LCD Displays</w:t>
      </w:r>
    </w:p>
    <w:p>
      <w:pPr>
        <w:pStyle w:val="p2Style"/>
      </w:pPr>
      <w:r>
        <w:rPr>
          <w:rStyle w:val="textStyle"/>
        </w:rPr>
        <w:t xml:space="preserve">Eingänge: 6x 3G-SDI, 3x Composite, 3x HDMI</w:t>
      </w:r>
    </w:p>
    <w:p>
      <w:pPr>
        <w:pStyle w:val="p2Style"/>
      </w:pPr>
      <w:r>
        <w:rPr>
          <w:rStyle w:val="textStyle"/>
        </w:rPr>
        <w:t xml:space="preserve">Ausgänge: 3x 3G-SDI</w:t>
      </w:r>
    </w:p>
    <w:p>
      <w:pPr>
        <w:pStyle w:val="p2Style"/>
      </w:pPr>
      <w:r>
        <w:rPr>
          <w:rStyle w:val="textStyle"/>
        </w:rPr>
        <w:t xml:space="preserve">7" Panel mit 19201080 Pixel, 16:9-Format</w:t>
      </w:r>
    </w:p>
    <w:p>
      <w:pPr>
        <w:pStyle w:val="p2Style"/>
      </w:pPr>
      <w:r>
        <w:rPr>
          <w:rStyle w:val="textStyle"/>
        </w:rPr>
        <w:t xml:space="preserve">Leuchtdichte: 400cd/m²</w:t>
      </w:r>
    </w:p>
    <w:p>
      <w:pPr>
        <w:pStyle w:val="p2Style"/>
      </w:pPr>
      <w:r>
        <w:rPr>
          <w:rStyle w:val="textStyle"/>
        </w:rPr>
        <w:t xml:space="preserve">Kontrast: 800:1</w:t>
      </w:r>
    </w:p>
    <w:p>
      <w:pPr>
        <w:pStyle w:val="p2Style"/>
      </w:pPr>
      <w:r>
        <w:rPr>
          <w:rStyle w:val="textStyle"/>
        </w:rPr>
        <w:t xml:space="preserve">Waveform- und Vektor- Display</w:t>
      </w:r>
    </w:p>
    <w:p>
      <w:pPr>
        <w:pStyle w:val="p2Style"/>
      </w:pPr>
      <w:r>
        <w:rPr>
          <w:rStyle w:val="textStyle"/>
        </w:rPr>
        <w:t xml:space="preserve">Audio Level Meter (16 Kanäle)</w:t>
      </w:r>
    </w:p>
    <w:p>
      <w:pPr>
        <w:pStyle w:val="p2Style"/>
      </w:pPr>
      <w:r>
        <w:rPr>
          <w:rStyle w:val="textStyle"/>
        </w:rPr>
        <w:t xml:space="preserve">Time Code Display</w:t>
      </w:r>
    </w:p>
    <w:p>
      <w:pPr>
        <w:pStyle w:val="p2Style"/>
      </w:pPr>
      <w:r>
        <w:rPr>
          <w:rStyle w:val="textStyle"/>
        </w:rPr>
        <w:t xml:space="preserve">im 19"-Einbaurahmen (4 HE)</w:t>
      </w:r>
    </w:p>
    <w:p>
      <w:pPr>
        <w:pStyle w:val="p2Style"/>
      </w:pPr>
      <w:r>
        <w:rPr>
          <w:rStyle w:val="textStyle"/>
        </w:rPr>
        <w:t xml:space="preserve">Spannungsversorgung: 12/24V/DC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RKM-290A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2024-03-28T09:51:08+00:00</dcterms:created>
  <dcterms:modified xsi:type="dcterms:W3CDTF">2024-03-28T09:51:08+00:00</dcterms:modified>
  <dc:title/>
  <dc:description/>
  <dc:subject/>
  <cp:keywords/>
  <cp:category/>
</cp:coreProperties>
</file>