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TW1200 BW MINI BULLET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W100 Body Cam, Picatinny kompatibel, 2,1mm, 1080p,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Body Worn Mini Bullet Sensor</w:t>
      </w:r>
    </w:p>
    <w:p>
      <w:pPr>
        <w:pStyle w:val="p2Style"/>
      </w:pPr>
      <w:r>
        <w:rPr>
          <w:rStyle w:val="textStyle"/>
        </w:rPr>
        <w:t xml:space="preserve">Leicht, Kompakt und unauffällig</w:t>
      </w:r>
    </w:p>
    <w:p>
      <w:pPr>
        <w:pStyle w:val="p2Style"/>
      </w:pPr>
      <w:r>
        <w:rPr>
          <w:rStyle w:val="textStyle"/>
        </w:rPr>
        <w:t xml:space="preserve">Gleiche optische Leistung wie die AXIS W100</w:t>
      </w:r>
    </w:p>
    <w:p>
      <w:pPr>
        <w:pStyle w:val="p2Style"/>
      </w:pPr>
      <w:r>
        <w:rPr>
          <w:rStyle w:val="textStyle"/>
        </w:rPr>
        <w:t xml:space="preserve">Kompatibel mit Picatinny-System</w:t>
      </w:r>
    </w:p>
    <w:p>
      <w:pPr>
        <w:pStyle w:val="p2Style"/>
      </w:pPr>
      <w:r>
        <w:rPr>
          <w:rStyle w:val="textStyle"/>
        </w:rPr>
        <w:t xml:space="preserve">Besonders für Helme geeignet</w:t>
      </w:r>
    </w:p>
    <w:p>
      <w:pPr>
        <w:pStyle w:val="p2Style"/>
      </w:pPr>
      <w:r>
        <w:rPr>
          <w:rStyle w:val="textStyle"/>
        </w:rPr>
        <w:t xml:space="preserve">Zur Verwendung mit AXIS W100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TW1900 ADHESIVE PICATINNY RAIL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Selbstklebende Picatinny Schiene, für Helmbefestigung AXIS TW1200,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TW1902 LENS PROTECTOR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 Ring, für AXIS AXIS TW1200 Sensor, 5 Stück,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2026-06-05T18:38:01+00:00</dcterms:created>
  <dcterms:modified xsi:type="dcterms:W3CDTF">2026-06-05T18:38:01+00:00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