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M12 16MM F1.8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M12, 16mm, F1,8, für AXIS Q6010-E und Q6110-E,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5 Megapixel</w:t>
      </w:r>
    </w:p>
    <w:p>
      <w:pPr>
        <w:pStyle w:val="p2Style"/>
      </w:pPr>
      <w:r>
        <w:rPr>
          <w:rStyle w:val="textStyle"/>
        </w:rPr>
        <w:t xml:space="preserve">Field of view: 20° horizontal, 15° vertikal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7331021068148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01812-001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2026-07-31T09:15:13+00:00</dcterms:created>
  <dcterms:modified xsi:type="dcterms:W3CDTF">2026-07-31T09:15:13+00:00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