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P3935-LR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IR Dome, Fix, Tag/Nacht, 2,8mm, 1920x1080, H.265, WDR, Audio,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textStyle"/>
        </w:rPr>
        <w:t xml:space="preserve">Unsichtbare IR-LEDs (940nm)</w:t>
      </w:r>
    </w:p>
    <w:p>
      <w:pPr>
        <w:pStyle w:val="p2Style"/>
      </w:pPr>
      <w:r>
        <w:rPr>
          <w:rStyle w:val="textStyle"/>
        </w:rPr>
        <w:t xml:space="preserve">Audio Unterstützung, 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TP3807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P3935-LR,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2026-10-19T09:59:34+00:00</dcterms:created>
  <dcterms:modified xsi:type="dcterms:W3CDTF">2026-10-19T09:59:34+00:00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