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227590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XNV-6011/MSK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1/2,8" Netzwerk Dome, Fix, 1920x1280, 2,8mm, mit A2 No-Mask Detection App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Vorinstallierte App zur Erkennung von Gesichtsmasken</w:t>
      </w:r>
    </w:p>
    <w:p>
      <w:pPr>
        <w:pStyle w:val="p2Style"/>
      </w:pPr>
      <w:r>
        <w:rPr>
          <w:rStyle w:val="textStyle"/>
        </w:rPr>
        <w:t xml:space="preserve">Full-HD Auflösung 1920x1080@60fps (H.264/H.265)</w:t>
      </w:r>
    </w:p>
    <w:p>
      <w:pPr>
        <w:pStyle w:val="p2Style"/>
      </w:pPr>
      <w:r>
        <w:rPr>
          <w:rStyle w:val="textStyle"/>
        </w:rPr>
        <w:t xml:space="preserve">Objektiv mit 2,8mm Festbrennweite</w:t>
      </w:r>
    </w:p>
    <w:p>
      <w:pPr>
        <w:pStyle w:val="p2Style"/>
      </w:pPr>
      <w:r>
        <w:rPr>
          <w:rStyle w:val="textStyle"/>
        </w:rPr>
        <w:t xml:space="preserve">H.265/H.264/MJPEG Codec mit WiseStream II</w:t>
      </w:r>
    </w:p>
    <w:p>
      <w:pPr>
        <w:pStyle w:val="p2Style"/>
      </w:pPr>
      <w:r>
        <w:rPr>
          <w:rStyle w:val="textStyle"/>
        </w:rPr>
        <w:t xml:space="preserve">Wide Dynamic Range (150dB), Defog, SSNRV</w:t>
      </w:r>
    </w:p>
    <w:p>
      <w:pPr>
        <w:pStyle w:val="p2Style"/>
      </w:pPr>
      <w:r>
        <w:rPr>
          <w:rStyle w:val="textStyle"/>
        </w:rPr>
        <w:t xml:space="preserve">Lichtempfindlichkeit 0,055Lux (F2,0, Farbe)</w:t>
      </w:r>
    </w:p>
    <w:p>
      <w:pPr>
        <w:pStyle w:val="p2Style"/>
      </w:pPr>
      <w:r>
        <w:rPr>
          <w:rStyle w:val="textStyle"/>
        </w:rPr>
        <w:t xml:space="preserve">Electronic Day&amp;Night </w:t>
      </w:r>
    </w:p>
    <w:p>
      <w:pPr>
        <w:pStyle w:val="p2Style"/>
      </w:pPr>
      <w:r>
        <w:rPr>
          <w:rStyle w:val="textStyle"/>
        </w:rPr>
        <w:t xml:space="preserve">Hallway View und Lens Distortion Correction (LDC)</w:t>
      </w:r>
    </w:p>
    <w:p>
      <w:pPr>
        <w:pStyle w:val="p2Style"/>
      </w:pPr>
      <w:r>
        <w:rPr>
          <w:rStyle w:val="textStyle"/>
        </w:rPr>
        <w:t xml:space="preserve">Umfangreiche Videoanalysefunktionen</w:t>
      </w:r>
    </w:p>
    <w:p>
      <w:pPr>
        <w:pStyle w:val="p2Style"/>
      </w:pPr>
      <w:r>
        <w:rPr>
          <w:rStyle w:val="textStyle"/>
        </w:rPr>
        <w:t xml:space="preserve">Micro SDXC Slot, FBAS &amp; USB Installationshilfe</w:t>
      </w:r>
    </w:p>
    <w:p>
      <w:pPr>
        <w:pStyle w:val="p2Style"/>
      </w:pPr>
      <w:r>
        <w:rPr>
          <w:rStyle w:val="textStyle"/>
        </w:rPr>
        <w:t xml:space="preserve">Stromversorgung: PoE (IEEE802.3af)</w:t>
      </w:r>
    </w:p>
    <w:p>
      <w:pPr>
        <w:pStyle w:val="p2Style"/>
      </w:pPr>
      <w:r>
        <w:rPr>
          <w:rStyle w:val="textStyle"/>
        </w:rPr>
        <w:t xml:space="preserve">IP66, IK10, Temperaturbereich -30°C bis +55°C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a2 - Anwendung zur Erkennung von Gesichtsmasken, WiseNet 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Electronic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Elektronisch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0,055 Lux bei F2,0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SSNR5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150dB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112°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elfenbein, Pantone Cool Gray 1C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(FBAS), micro USB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XNV-6011/MSK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SBP-120WM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Hawha Techwin Fixdome Kameras, Kunststoff, elfenbein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SBP-300HM7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Flanschplatte für Hänge Montage von Hanwha Techwin Domes, Aluminium, Elfenbein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SBV-116B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Anschlussbox, für Hanwha Techwin Dome Kameras, Aluminium, elfenbein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SHD-1128FPW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Deckeneinbaugehäuse für Hanwha Techwin Domekameras, Innen, Weiß, Kunststoff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POE15M-1AFE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15,4W, Gigabit, kompakt, geerdet, C6,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WDD512G1P0C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512GB, Class 10, UHS-I U1, 256TBW,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CON-BER-M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2D Planung Medium mittlere Projektkomplexität ca. 25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Lackierung Fix-Dome in RAL-Farbe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2024-03-29T05:28:22+00:00</dcterms:created>
  <dcterms:modified xsi:type="dcterms:W3CDTF">2024-03-29T05:28:22+00:00</dcterms:modified>
  <dc:title/>
  <dc:description/>
  <dc:subject/>
  <cp:keywords/>
  <cp:category/>
</cp:coreProperties>
</file>