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226843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SOL-IQbox-budget-B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Anschlusskasten für Videoüberwachung, 400x300x210mm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den Außenbereich optimiert</w:t>
      </w:r>
    </w:p>
    <w:p>
      <w:pPr>
        <w:pStyle w:val="p2Style"/>
      </w:pPr>
      <w:r>
        <w:rPr>
          <w:rStyle w:val="textStyle"/>
        </w:rPr>
        <w:t xml:space="preserve">Elektrisch vorverdrahtet, für flexiblen, modularen Ausbau</w:t>
      </w:r>
    </w:p>
    <w:p>
      <w:pPr>
        <w:pStyle w:val="p2Style"/>
      </w:pPr>
      <w:r>
        <w:rPr>
          <w:rStyle w:val="textStyle"/>
        </w:rPr>
        <w:t xml:space="preserve">UV stabilisiertes Polycarbonat, korrosionsbeständig</w:t>
      </w:r>
    </w:p>
    <w:p>
      <w:pPr>
        <w:pStyle w:val="p2Style"/>
      </w:pPr>
      <w:r>
        <w:rPr>
          <w:rStyle w:val="textStyle"/>
        </w:rPr>
        <w:t xml:space="preserve">Schutzart IP 66</w:t>
      </w:r>
    </w:p>
    <w:p>
      <w:pPr>
        <w:pStyle w:val="p2Style"/>
      </w:pPr>
      <w:r>
        <w:rPr>
          <w:rStyle w:val="textStyle"/>
        </w:rPr>
        <w:t xml:space="preserve">Schlagfestigkeit IK 10 vandalismusgeschützt</w:t>
      </w:r>
    </w:p>
    <w:p>
      <w:pPr>
        <w:pStyle w:val="p2Style"/>
      </w:pPr>
      <w:r>
        <w:rPr>
          <w:rStyle w:val="textStyle"/>
        </w:rPr>
        <w:t xml:space="preserve">Inklusive Leitungsschutzschalter 1-polig 6A</w:t>
      </w:r>
    </w:p>
    <w:p>
      <w:pPr>
        <w:pStyle w:val="p2Style"/>
      </w:pPr>
      <w:r>
        <w:rPr>
          <w:rStyle w:val="textStyle"/>
        </w:rPr>
        <w:t xml:space="preserve">Tür schwenkbar (mit Türkontaktschalter)</w:t>
      </w:r>
    </w:p>
    <w:p>
      <w:pPr>
        <w:pStyle w:val="p2Style"/>
      </w:pPr>
      <w:r>
        <w:rPr>
          <w:rStyle w:val="textStyle"/>
        </w:rPr>
        <w:t xml:space="preserve">Wand- oder Mastmontage</w:t>
      </w:r>
    </w:p>
    <w:p>
      <w:pPr>
        <w:pStyle w:val="p2Style"/>
      </w:pPr>
      <w:r>
        <w:rPr>
          <w:rStyle w:val="textStyle"/>
        </w:rPr>
        <w:t xml:space="preserve">Schnelle, einfache Installation</w:t>
      </w:r>
    </w:p>
    <w:p>
      <w:pPr>
        <w:pStyle w:val="p2Style"/>
      </w:pPr>
      <w:r>
        <w:rPr>
          <w:rStyle w:val="textStyle"/>
        </w:rPr>
        <w:t xml:space="preserve">Einfache mechanische Bearbeitung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226843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IQbox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fiber SBT12 Spleißbox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Spleißbox mit Telekom Spleißkassette für 12 Spleiße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MDR-100-12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12VDC / 7,5A für Hutschienenmontage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MDR-100-48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48V / 2A für Hutschienenmontage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MDR-20-12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12VDC / 1,67A für Hutschienenmontage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MDR-60-12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12VDC / 5A für Hutschienenmontage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MDR-60-48 DIN RAIL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48VDC / 1,25A für Hutschienenmontage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CUS-CSF-060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50W Halbleiter-Heizgerät inkl. Thermostat, Hutschienenmontage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SOL-WST-MB-30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 30cm für CUS-WST und SOL-IQbox Serie Set (2St.)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SOL-WST-SH/1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Schwenkhebel für Profil- halbzylinder (1Stk.) Lieferung ohne Schließzylinder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SOL-WST-SSK-ES-30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Erdungsset für Schlösser SOL-WST-SSK für IQbox -budget, -eco, -switch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Schloss mit Knebelverschluss (1 Stück) mit Schlüssel, für CUS-WST und SOL-IQbox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Wandbefestigung für CUS-WST und SOL-IQbox Serie Set (4St.) Wandabstand 10mm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2026-11-05T21:22:57+00:00</dcterms:created>
  <dcterms:modified xsi:type="dcterms:W3CDTF">2026-11-05T21:22:57+00:00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