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SOL-IQbox-budget-B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Videoüberwachung, 400x300x210mm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Schutzart IP 66</w:t>
      </w:r>
    </w:p>
    <w:p>
      <w:pPr>
        <w:pStyle w:val="p2Style"/>
      </w:pPr>
      <w:r>
        <w:rPr>
          <w:rStyle w:val="textStyle"/>
        </w:rPr>
        <w:t xml:space="preserve">Schlagfestigkeit IK 10 vandalismusgeschützt</w:t>
      </w:r>
    </w:p>
    <w:p>
      <w:pPr>
        <w:pStyle w:val="p2Style"/>
      </w:pPr>
      <w:r>
        <w:rPr>
          <w:rStyle w:val="textStyle"/>
        </w:rPr>
        <w:t xml:space="preserve">Inklusive Leitungsschutzschalter 1-polig 6A</w:t>
      </w:r>
    </w:p>
    <w:p>
      <w:pPr>
        <w:pStyle w:val="p2Style"/>
      </w:pPr>
      <w:r>
        <w:rPr>
          <w:rStyle w:val="textStyle"/>
        </w:rPr>
        <w:t xml:space="preserve">Tür schwenkbar (mit Türkontaktschalter)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textStyle"/>
        </w:rPr>
        <w:t xml:space="preserve">Schnelle, einfache Installation</w:t>
      </w:r>
    </w:p>
    <w:p>
      <w:pPr>
        <w:pStyle w:val="p2Style"/>
      </w:pPr>
      <w:r>
        <w:rPr>
          <w:rStyle w:val="textStyle"/>
        </w:rPr>
        <w:t xml:space="preserve">Einfache mechanische Bearbeitung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226843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jetassy-SBT12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Spleißbox mit Telekom Spleißkassette für 12 Spleiße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7,5A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 / 2A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MDR-20-12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1,67A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48VDC / 1,25A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CUS-CSF-060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50W Halbleiter-Heizgerät inkl. Thermostat, Hutschienenmontage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CUS-WST und SOL-IQbox Serie Set (2St.)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2026-07-21T11:20:40+00:00</dcterms:created>
  <dcterms:modified xsi:type="dcterms:W3CDTF">2026-07-21T11:20:40+00:00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