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TM3803 WHITE CASING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für AXIS M3067-P, AXIS M3068-P,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