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Modul, 802.11a/n, -40°C+75°C, 30°, PoE,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