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QNB-6002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Box, Tag/Nacht, 1920x1080, H.265, Audio, WDR,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Ohne Objektiv, C/CS Mount, DC-Iris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SSDR, SSNR</w:t>
      </w:r>
    </w:p>
    <w:p>
      <w:pPr>
        <w:pStyle w:val="p2Style"/>
      </w:pPr>
      <w:r>
        <w:rPr>
          <w:rStyle w:val="textStyle"/>
        </w:rPr>
        <w:t xml:space="preserve">Lichtempfindlichkeit 0,01Lux (F1,2/Farbe)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Integrierte Video Analyse Funktionen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Micro SDXC Slot, FBAS als Installationshilfe</w:t>
      </w:r>
    </w:p>
    <w:p>
      <w:pPr>
        <w:pStyle w:val="p2Style"/>
      </w:pPr>
      <w:r>
        <w:rPr>
          <w:rStyle w:val="textStyle"/>
        </w:rPr>
        <w:t xml:space="preserve">Stromversorgung: PoE (IEEE802.3af, Class 3), 12VDC</w:t>
      </w:r>
    </w:p>
    <w:p>
      <w:pPr>
        <w:pStyle w:val="p2Style"/>
      </w:pPr>
      <w:r>
        <w:rPr>
          <w:rStyle w:val="textStyle"/>
        </w:rPr>
        <w:t xml:space="preserve">Für Innenanwendung, -10°C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QNB-6002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F02Z2.8DC-NFSHD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F1,2/2,8-8mm, 3 Megapixel, Full HD 1080p Objektiv, DC-Blende, 1/3"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F03Z06NDDC-MP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F1,6/8-50mm Megapixel DC-Objektiv, mit variabler Brennweite, 1/2,7"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2026-06-05T20:45:54+00:00</dcterms:created>
  <dcterms:modified xsi:type="dcterms:W3CDTF">2026-06-05T20:45:54+00:00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