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-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für Axis Audio Devices, für Windows 10,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Management von Axis Audiosystemen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Bis 5.000 Geräte max. pro Standort</w:t>
      </w:r>
    </w:p>
    <w:p>
      <w:pPr>
        <w:pStyle w:val="p2Style"/>
      </w:pPr>
      <w:r>
        <w:rPr>
          <w:rStyle w:val="textStyle"/>
        </w:rPr>
        <w:t xml:space="preserve">Kompatibel mit Dante Protokoll</w:t>
      </w:r>
    </w:p>
    <w:p>
      <w:pPr>
        <w:pStyle w:val="p2Style"/>
      </w:pPr>
      <w:r>
        <w:rPr>
          <w:rStyle w:val="textStyle"/>
        </w:rPr>
        <w:t xml:space="preserve">Mit AXIS Device Manager kompatibel</w:t>
      </w:r>
    </w:p>
    <w:p>
      <w:pPr>
        <w:pStyle w:val="p2Style"/>
      </w:pPr>
      <w:r>
        <w:rPr>
          <w:rStyle w:val="textStyle"/>
        </w:rPr>
        <w:t xml:space="preserve">Läuft auch auf virtuellen Maschinen</w:t>
      </w:r>
    </w:p>
    <w:p>
      <w:pPr>
        <w:pStyle w:val="p2Style"/>
      </w:pPr>
      <w:r>
        <w:rPr>
          <w:rStyle w:val="textStyle"/>
        </w:rPr>
        <w:t xml:space="preserve">Für Windows 10 Betriebssystem</w:t>
      </w:r>
    </w:p>
    <w:p>
      <w:pPr>
        <w:pStyle w:val="p2Style"/>
      </w:pPr>
      <w:r>
        <w:rPr>
          <w:rStyle w:val="textStyle"/>
        </w:rPr>
        <w:t xml:space="preserve">Elektronischer Lizenzschlüssel</w:t>
      </w:r>
    </w:p>
    <w:p>
      <w:pPr>
        <w:pStyle w:val="p2Style"/>
      </w:pPr>
      <w:r>
        <w:rPr>
          <w:rStyle w:val="textStyle"/>
        </w:rPr>
        <w:t xml:space="preserve">Softwaredownload unter www.axis.com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C1004-E NETW CAB SPEAKER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96dB, SIP, Mikrofon, Innen, PoE,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C8210 NETWORK AUDIO AMP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Audio Verstärker, 15W, bis 8 Lautsprecher, Equalizer, SD-Slot,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2026-05-18T05:31:50+00:00</dcterms:created>
  <dcterms:modified xsi:type="dcterms:W3CDTF">2026-05-18T05:31:50+00:00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