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HV3816P-8MPIR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F1,5/3,8-16mm, 8 Megapixel, P-Iris, asphärisch, IR,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