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06333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HK4,7x18-M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PL-Mount Objektiv für Film und Digital Cine, Meter Skala T2,0/18-85mm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Objektiv für 35mm Film und Digital Cine Anwendung</w:t>
      </w:r>
    </w:p>
    <w:p>
      <w:pPr>
        <w:pStyle w:val="p2Style"/>
      </w:pPr>
      <w:r>
        <w:rPr>
          <w:rStyle w:val="textStyle"/>
        </w:rPr>
        <w:t xml:space="preserve">Hochauflösend und hohe MTF-Werte</w:t>
      </w:r>
    </w:p>
    <w:p>
      <w:pPr>
        <w:pStyle w:val="p2Style"/>
      </w:pPr>
      <w:r>
        <w:rPr>
          <w:rStyle w:val="textStyle"/>
        </w:rPr>
        <w:t xml:space="preserve">Durchgehend konstante Lichtstärke von T2,0</w:t>
      </w:r>
    </w:p>
    <w:p>
      <w:pPr>
        <w:pStyle w:val="p2Style"/>
      </w:pPr>
      <w:r>
        <w:rPr>
          <w:rStyle w:val="textStyle"/>
        </w:rPr>
        <w:t xml:space="preserve">Einheitliche Farbtemperatur-Charakteristik</w:t>
      </w:r>
    </w:p>
    <w:p>
      <w:pPr>
        <w:pStyle w:val="p2Style"/>
      </w:pPr>
      <w:r>
        <w:rPr>
          <w:rStyle w:val="textStyle"/>
        </w:rPr>
        <w:t xml:space="preserve">Stark reduziertes Fokuspumpen</w:t>
      </w:r>
    </w:p>
    <w:p>
      <w:pPr>
        <w:pStyle w:val="p2Style"/>
      </w:pPr>
      <w:r>
        <w:rPr>
          <w:rStyle w:val="textStyle"/>
        </w:rPr>
        <w:t xml:space="preserve">Fokus-Ziehwinkel 280 Grad</w:t>
      </w:r>
    </w:p>
    <w:p>
      <w:pPr>
        <w:pStyle w:val="p2Style"/>
      </w:pPr>
      <w:r>
        <w:rPr>
          <w:rStyle w:val="textStyle"/>
        </w:rPr>
        <w:t xml:space="preserve">Klar lesbare Skalierung auf beiden Seiten</w:t>
      </w:r>
    </w:p>
    <w:p>
      <w:pPr>
        <w:pStyle w:val="p2Style"/>
      </w:pPr>
      <w:r>
        <w:rPr>
          <w:rStyle w:val="textStyle"/>
        </w:rPr>
        <w:t xml:space="preserve">Äußerst genaue Auflagemaß-Einstellung am Objektiv</w:t>
      </w:r>
    </w:p>
    <w:p>
      <w:pPr>
        <w:pStyle w:val="p2Style"/>
      </w:pPr>
      <w:r>
        <w:rPr>
          <w:rStyle w:val="textStyle"/>
        </w:rPr>
        <w:t xml:space="preserve">Kompatibel mit Cine-Zubehör</w:t>
      </w:r>
    </w:p>
    <w:p>
      <w:pPr>
        <w:pStyle w:val="p2Style"/>
      </w:pPr>
      <w:r>
        <w:rPr>
          <w:rStyle w:val="textStyle"/>
        </w:rPr>
        <w:t xml:space="preserve">Benötigt Objektivstütze, z.B Chrosziel 401-25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Anfangsbrennweite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der Iris Lamellen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16350653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2024-03-29T09:31:38+00:00</dcterms:created>
  <dcterms:modified xsi:type="dcterms:W3CDTF">2024-03-29T09:31:38+00:00</dcterms:modified>
  <dc:title/>
  <dc:description/>
  <dc:subject/>
  <cp:keywords/>
  <cp:category/>
</cp:coreProperties>
</file>