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DS-2CD2342WD-I(8mm)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2688x1520@20fps, H.264, 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