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HCB-7000PHA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AHD Kamera, Tag/Nacht, 2560x1440, BLC, 230V, RS-485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Analog HD über Koax (AHD) Kamera</w:t>
      </w:r>
    </w:p>
    <w:p>
      <w:pPr>
        <w:pStyle w:val="p2Style"/>
      </w:pPr>
      <w:r>
        <w:rPr>
          <w:rStyle w:val="textStyle"/>
        </w:rPr>
        <w:t xml:space="preserve">True Day/Night mit umschaltbarem IR Sperrfilter</w:t>
      </w:r>
    </w:p>
    <w:p>
      <w:pPr>
        <w:pStyle w:val="p2Style"/>
      </w:pPr>
      <w:r>
        <w:rPr>
          <w:rStyle w:val="textStyle"/>
        </w:rPr>
        <w:t xml:space="preserve">QHD Auflösung 2560x1440@25fps</w:t>
      </w:r>
    </w:p>
    <w:p>
      <w:pPr>
        <w:pStyle w:val="p2Style"/>
      </w:pPr>
      <w:r>
        <w:rPr>
          <w:rStyle w:val="textStyle"/>
        </w:rPr>
        <w:t xml:space="preserve">Lichtempfindlichkeit 0,16 Lux bei F1,2 (Farbe)</w:t>
      </w:r>
    </w:p>
    <w:p>
      <w:pPr>
        <w:pStyle w:val="p2Style"/>
      </w:pPr>
      <w:r>
        <w:rPr>
          <w:rStyle w:val="textStyle"/>
        </w:rPr>
        <w:t xml:space="preserve">Verzögerungsfreie Bildübertragung bis max. 500m</w:t>
      </w:r>
    </w:p>
    <w:p>
      <w:pPr>
        <w:pStyle w:val="p2Style"/>
      </w:pPr>
      <w:r>
        <w:rPr>
          <w:rStyle w:val="textStyle"/>
        </w:rPr>
        <w:t xml:space="preserve">Steuerung über Koaxialkabel oder RS-485</w:t>
      </w:r>
    </w:p>
    <w:p>
      <w:pPr>
        <w:pStyle w:val="p2Style"/>
      </w:pPr>
      <w:r>
        <w:rPr>
          <w:rStyle w:val="textStyle"/>
        </w:rPr>
        <w:t xml:space="preserve">Einfache Installation (Plug &amp; Play)</w:t>
      </w:r>
    </w:p>
    <w:p>
      <w:pPr>
        <w:pStyle w:val="p2Style"/>
      </w:pPr>
      <w:r>
        <w:rPr>
          <w:rStyle w:val="textStyle"/>
        </w:rPr>
        <w:t xml:space="preserve">FBAS-Ausgang (nur für Installation)</w:t>
      </w:r>
    </w:p>
    <w:p>
      <w:pPr>
        <w:pStyle w:val="p2Style"/>
      </w:pPr>
      <w:r>
        <w:rPr>
          <w:rStyle w:val="textStyle"/>
        </w:rPr>
        <w:t xml:space="preserve">230VAC Stromversorgung</w:t>
      </w:r>
    </w:p>
    <w:p>
      <w:pPr>
        <w:pStyle w:val="p2Style"/>
      </w:pPr>
      <w:r>
        <w:rPr>
          <w:rStyle w:val="textStyle"/>
        </w:rPr>
        <w:t xml:space="preserve">Für Innenanwendung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Pelco-C (Coaxitron),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HCB-7000PHA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HD+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Wandarm, Heizung, Lüfter,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Enteiser,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SLA-M2890DN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F1,2/2,8-9mm Objektiv, 3 Megapixel, 1/2,8", DC-Iris, CS-Mount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SLA-M8550D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F1,6/8,5-50mm Objektiv, 3 Megapixel, 1/2,8", DC-Iris, CS-Mount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FBAS, AHD, TVI, CVI Eingang / FBAS, HDMI, VGA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Testmonitor, Multiformat, für Installation, HD-TVI/CVI/AHD, HD-SDI, EX-SDI, FBAS,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2026-05-31T10:05:28+00:00</dcterms:created>
  <dcterms:modified xsi:type="dcterms:W3CDTF">2026-05-31T10:05:28+00:00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