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HCB-7000A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AHD Kamera, Tag/Nacht, 2560x1440, BLC, 12/24V, RS-485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Analog HD über Koax (AHD) Kamera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QHD Auflösung 2560x1440@25fps</w:t>
      </w:r>
    </w:p>
    <w:p>
      <w:pPr>
        <w:pStyle w:val="p2Style"/>
      </w:pPr>
      <w:r>
        <w:rPr>
          <w:rStyle w:val="textStyle"/>
        </w:rPr>
        <w:t xml:space="preserve">Lichtempfindlichkeit 0,16 Lux bei F1,2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Steuerung über Koaxialkabel oder RS-485</w:t>
      </w:r>
    </w:p>
    <w:p>
      <w:pPr>
        <w:pStyle w:val="p2Style"/>
      </w:pPr>
      <w:r>
        <w:rPr>
          <w:rStyle w:val="textStyle"/>
        </w:rPr>
        <w:t xml:space="preserve">Einfache Installation (Plug &amp; Play)</w:t>
      </w:r>
    </w:p>
    <w:p>
      <w:pPr>
        <w:pStyle w:val="p2Style"/>
      </w:pPr>
      <w:r>
        <w:rPr>
          <w:rStyle w:val="textStyle"/>
        </w:rPr>
        <w:t xml:space="preserve">FBAS-Ausgang (nur für Installation)</w:t>
      </w:r>
    </w:p>
    <w:p>
      <w:pPr>
        <w:pStyle w:val="p2Style"/>
      </w:pPr>
      <w:r>
        <w:rPr>
          <w:rStyle w:val="textStyle"/>
        </w:rPr>
        <w:t xml:space="preserve">Duale Stromversorgung 12VDC/24VAC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Pelco-C (Coaxitron),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HCB-7000A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Wandarm, Heizung, Lüfter,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Enteiser,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SLA-M2890DN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F1,2/2,8-9mm Objektiv, 3 Megapixel, 1/2,8", DC-Iris,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SLA-M8550D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F1,6/8,5-50mm Objektiv, 3 Megapixel, 1/2,8", DC-Iris, CS-Mount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2026-10-13T22:46:32+00:00</dcterms:created>
  <dcterms:modified xsi:type="dcterms:W3CDTF">2026-10-13T22:46:32+00:00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