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TP3805 WEATHERSHIELD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ausgewählte Kameras der P32-E, M32-E Serie,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vor Sonne, Regen, Schnee</w:t>
      </w:r>
    </w:p>
    <w:p>
      <w:pPr>
        <w:pStyle w:val="p2Style"/>
      </w:pPr>
      <w:r>
        <w:rPr>
          <w:rStyle w:val="textStyle"/>
        </w:rPr>
        <w:t xml:space="preserve">Anti Reflexbeschichtung für Infraroteinsatz</w:t>
      </w:r>
    </w:p>
    <w:p>
      <w:pPr>
        <w:pStyle w:val="p2Style"/>
      </w:pPr>
      <w:r>
        <w:rPr>
          <w:rStyle w:val="textStyle"/>
        </w:rPr>
        <w:t xml:space="preserve">Inklusive Unverlierbarkeitsschrauben</w:t>
      </w:r>
    </w:p>
    <w:p>
      <w:pPr>
        <w:pStyle w:val="p2Style"/>
      </w:pPr>
      <w:r>
        <w:rPr>
          <w:rStyle w:val="textStyle"/>
        </w:rPr>
        <w:t xml:space="preserve">Kompatibel mit AXIS M3205-LVE, AXIS M3206-LVE</w:t>
      </w:r>
    </w:p>
    <w:p>
      <w:pPr>
        <w:pStyle w:val="p2Style"/>
      </w:pPr>
      <w:r>
        <w:rPr>
          <w:rStyle w:val="textStyle"/>
        </w:rPr>
        <w:t xml:space="preserve">AXIS P3245-LVE, 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2026-07-21T08:11:46+00:00</dcterms:created>
  <dcterms:modified xsi:type="dcterms:W3CDTF">2026-07-21T08:11:46+00:00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