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VMS Version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für 16 Axis Kameras, kostenlos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intuitive Überwachungslösung</w:t>
      </w:r>
    </w:p>
    <w:p>
      <w:pPr>
        <w:pStyle w:val="p2Style"/>
      </w:pPr>
      <w:r>
        <w:rPr>
          <w:rStyle w:val="textStyle"/>
        </w:rPr>
        <w:t xml:space="preserve">Kostenlose Videoüberwachungssoftware</w:t>
      </w:r>
    </w:p>
    <w:p>
      <w:pPr>
        <w:pStyle w:val="p2Style"/>
      </w:pPr>
      <w:r>
        <w:rPr>
          <w:rStyle w:val="textStyle"/>
        </w:rPr>
        <w:t xml:space="preserve">Für bis zu 16 Axis Kameras</w:t>
      </w:r>
    </w:p>
    <w:p>
      <w:pPr>
        <w:pStyle w:val="p2Style"/>
      </w:pPr>
      <w:r>
        <w:rPr>
          <w:rStyle w:val="textStyle"/>
        </w:rPr>
        <w:t xml:space="preserve">Skalierbar und zukunftssicher</w:t>
      </w:r>
    </w:p>
    <w:p>
      <w:pPr>
        <w:pStyle w:val="p2Style"/>
      </w:pPr>
      <w:r>
        <w:rPr>
          <w:rStyle w:val="textStyle"/>
        </w:rPr>
        <w:t xml:space="preserve">Push-Benachrichtigungen (Zeitplan, pro Kamera)</w:t>
      </w:r>
    </w:p>
    <w:p>
      <w:pPr>
        <w:pStyle w:val="p2Style"/>
      </w:pPr>
      <w:r>
        <w:rPr>
          <w:rStyle w:val="textStyle"/>
        </w:rPr>
        <w:t xml:space="preserve">Flexibles Benutzermanagement über MyAxis</w:t>
      </w:r>
    </w:p>
    <w:p>
      <w:pPr>
        <w:pStyle w:val="p2Style"/>
      </w:pPr>
      <w:r>
        <w:rPr>
          <w:rStyle w:val="textStyle"/>
        </w:rPr>
        <w:t xml:space="preserve">Flexible Fernwartung (Übersicht, Upgrades)</w:t>
      </w:r>
    </w:p>
    <w:p>
      <w:pPr>
        <w:pStyle w:val="p2Style"/>
      </w:pPr>
      <w:r>
        <w:rPr>
          <w:rStyle w:val="textStyle"/>
        </w:rPr>
        <w:t xml:space="preserve">Schnelle, vereinfachte Systemkonfiguration</w:t>
      </w:r>
    </w:p>
    <w:p>
      <w:pPr>
        <w:pStyle w:val="p2Style"/>
      </w:pPr>
      <w:r>
        <w:rPr>
          <w:rStyle w:val="textStyle"/>
        </w:rPr>
        <w:t xml:space="preserve">Datenspeicherung auf AXIS Companion Rekorder</w:t>
      </w:r>
    </w:p>
    <w:p>
      <w:pPr>
        <w:pStyle w:val="p2Style"/>
      </w:pPr>
      <w:r>
        <w:rPr>
          <w:rStyle w:val="textStyle"/>
        </w:rPr>
        <w:t xml:space="preserve">Aufzeichnung auf SD-Karte wird unterstützt</w:t>
      </w:r>
    </w:p>
    <w:p>
      <w:pPr>
        <w:pStyle w:val="p2Style"/>
      </w:pPr>
      <w:r>
        <w:rPr>
          <w:rStyle w:val="textStyle"/>
        </w:rPr>
        <w:t xml:space="preserve">Mobile App für Benutzerfreiheit erhältlich</w:t>
      </w:r>
    </w:p>
    <w:p>
      <w:pPr>
        <w:pStyle w:val="p2Style"/>
      </w:pPr>
      <w:r>
        <w:rPr>
          <w:rStyle w:val="textStyle"/>
        </w:rPr>
        <w:t xml:space="preserve">Infos und Download unter www.axiscompanion.com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Kostenlose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COMPANION 4.x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Line,Videoüberwachung im Einzelhandel,Ladendiebstahl verhindern,Sicherheit für Mitarbeiter und Kunden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2026-07-21T09:45:39+00:00</dcterms:created>
  <dcterms:modified xsi:type="dcterms:W3CDTF">2026-07-21T09:45:39+00:00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