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1x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6-Kanal 5-in-1 Pentabrid Rekorder</w:t>
      </w:r>
    </w:p>
    <w:p>
      <w:pPr>
        <w:pStyle w:val="p2Style"/>
      </w:pPr>
      <w:r>
        <w:rPr>
          <w:rStyle w:val="textStyle"/>
        </w:rPr>
        <w:t xml:space="preserve">AHD/HDTVI/HDCVI/CVBS/IP Eingänge</w:t>
      </w:r>
    </w:p>
    <w:p>
      <w:pPr>
        <w:pStyle w:val="p2Style"/>
      </w:pPr>
      <w:r>
        <w:rPr>
          <w:rStyle w:val="textStyle"/>
        </w:rPr>
        <w:t xml:space="preserve">Max. 4 Kanäle Analog + 2 Kanäle IP (Max.6)</w:t>
      </w:r>
    </w:p>
    <w:p>
      <w:pPr>
        <w:pStyle w:val="p2Style"/>
      </w:pPr>
      <w:r>
        <w:rPr>
          <w:rStyle w:val="textStyle"/>
        </w:rPr>
        <w:t xml:space="preserve">8fps@8MP, 12fps@5MP, 30fps@2MP Aufzeichnung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RS-485</w:t>
      </w:r>
    </w:p>
    <w:p>
      <w:pPr>
        <w:pStyle w:val="p2Style"/>
      </w:pPr>
      <w:r>
        <w:rPr>
          <w:rStyle w:val="textStyle"/>
        </w:rPr>
        <w:t xml:space="preserve">1x SATA Festplatten, max. 6TB</w:t>
      </w:r>
    </w:p>
    <w:p>
      <w:pPr>
        <w:pStyle w:val="p2Style"/>
      </w:pPr>
      <w:r>
        <w:rPr>
          <w:rStyle w:val="textStyle"/>
        </w:rPr>
        <w:t xml:space="preserve">Keine Festplatte im Lieferumfang</w:t>
      </w:r>
    </w:p>
    <w:p>
      <w:pPr>
        <w:pStyle w:val="p2Style"/>
      </w:pPr>
      <w:r>
        <w:rPr>
          <w:rStyle w:val="textStyle"/>
        </w:rPr>
        <w:t xml:space="preserve">Dual Monitor: HDMI bis 4K, VGA bis FulHD</w:t>
      </w:r>
    </w:p>
    <w:p>
      <w:pPr>
        <w:pStyle w:val="p2Style"/>
      </w:pPr>
      <w:r>
        <w:rPr>
          <w:rStyle w:val="textStyle"/>
        </w:rPr>
        <w:t xml:space="preserve">Smart Search (Nur Netzwerkkameras)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2026-06-17T06:50:08+00:00</dcterms:created>
  <dcterms:modified xsi:type="dcterms:W3CDTF">2026-06-17T06:50:08+00:00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