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225718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IED-68M3611MAA 9005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1/2,5" Netzwerk Dome, Fix, 3840x2160,Tag/Nacht, WDR, 3,6-11mm, IR, IP66,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1/2,5" Sony STARVIS CMOS</w:t>
      </w:r>
    </w:p>
    <w:p>
      <w:pPr>
        <w:pStyle w:val="p2Style"/>
      </w:pPr>
      <w:r>
        <w:rPr>
          <w:rStyle w:val="textStyle"/>
        </w:rPr>
        <w:t xml:space="preserve">4K UHD Auflösung (3840x2160), 25fps Bildrate </w:t>
      </w:r>
    </w:p>
    <w:p>
      <w:pPr>
        <w:pStyle w:val="p2Style"/>
      </w:pPr>
      <w:r>
        <w:rPr>
          <w:rStyle w:val="textStyle"/>
        </w:rPr>
        <w:t xml:space="preserve">Motorisiertes Varifocal Objektiv 3,6~11mm mit P-Iris</w:t>
      </w:r>
    </w:p>
    <w:p>
      <w:pPr>
        <w:pStyle w:val="p2Style"/>
      </w:pPr>
      <w:r>
        <w:rPr>
          <w:rStyle w:val="textStyle"/>
        </w:rPr>
        <w:t xml:space="preserve">Intelligente selbstlernende Video Analyse (IntelliVision inside)</w:t>
      </w:r>
    </w:p>
    <w:p>
      <w:pPr>
        <w:pStyle w:val="p2Style"/>
      </w:pPr>
      <w:r>
        <w:rPr>
          <w:rStyle w:val="textStyle"/>
        </w:rPr>
        <w:t xml:space="preserve">Wide Dynamic Range, True WDR (120dB)</w:t>
      </w:r>
    </w:p>
    <w:p>
      <w:pPr>
        <w:pStyle w:val="p2Style"/>
      </w:pPr>
      <w:r>
        <w:rPr>
          <w:rStyle w:val="textStyle"/>
        </w:rPr>
        <w:t xml:space="preserve">Quad Streaming: H.264, H.265 x3, MJPEG x1, Smart Codec ROI Hi-Stream</w:t>
      </w:r>
    </w:p>
    <w:p>
      <w:pPr>
        <w:pStyle w:val="p2Style"/>
      </w:pPr>
      <w:r>
        <w:rPr>
          <w:rStyle w:val="textStyle"/>
        </w:rPr>
        <w:t xml:space="preserve">Micro SD Card (SDHC, SDXC)</w:t>
      </w:r>
    </w:p>
    <w:p>
      <w:pPr>
        <w:pStyle w:val="p2Style"/>
      </w:pPr>
      <w:r>
        <w:rPr>
          <w:rStyle w:val="textStyle"/>
        </w:rPr>
        <w:t xml:space="preserve">Je ein Alarm Ein- und Ausgang sowie Audio Unterstützung</w:t>
      </w:r>
    </w:p>
    <w:p>
      <w:pPr>
        <w:pStyle w:val="p2Style"/>
      </w:pPr>
      <w:r>
        <w:rPr>
          <w:rStyle w:val="textStyle"/>
        </w:rPr>
        <w:t xml:space="preserve">Infrarotbeleuchtung bis zu 30m</w:t>
      </w:r>
    </w:p>
    <w:p>
      <w:pPr>
        <w:pStyle w:val="p2Style"/>
      </w:pPr>
      <w:r>
        <w:rPr>
          <w:rStyle w:val="textStyle"/>
        </w:rPr>
        <w:t xml:space="preserve">PoE IEEE 802.3af Class 0, 12VDC, IP66</w:t>
      </w:r>
    </w:p>
    <w:p>
      <w:pPr>
        <w:pStyle w:val="p2Style"/>
      </w:pPr>
      <w:r>
        <w:rPr>
          <w:rStyle w:val="textStyle"/>
        </w:rPr>
        <w:t xml:space="preserve">Unterstützt ONVIF Profile S und Profile T</w:t>
      </w:r>
    </w:p>
    <w:p>
      <w:pPr>
        <w:pStyle w:val="p2Style"/>
      </w:pPr>
      <w:r>
        <w:rPr>
          <w:rStyle w:val="textStyle"/>
        </w:rPr>
        <w:t xml:space="preserve">Farbe RAL 9005 Schwarz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(HxBxT)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99x144mm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SN-Serie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 Ultra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1/2,5"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3840x2160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0,03 Lux bei F1,5, 40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3,6 - 11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DC, P-Iris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Beobachten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40 - 95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Erkennen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17 - 47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Identifizieren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9 - 23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Wahrnehmen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94 - 230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87 - 38°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vertikal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49 - 21°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Ethernet-Schnittstelle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Analysefunktionen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Bewegungsanalyse, Bewegungserkennung (Motion Detection), Defog, Eindringen (Intrusion), Loitering Detektion, Manipulationsschutz, Personenerkennung, Richtungserkennung (Trip Wire) mit Objektzähler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Kameraform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Wege Audio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Browser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Beleuchtungsreichweite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ca. 30m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Gewicht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785g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225718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AK-8B RAL 9005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Anschlussbox für Wand und Deckenmontage,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Fix-Dome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2024-03-29T13:52:12+00:00</dcterms:created>
  <dcterms:modified xsi:type="dcterms:W3CDTF">2024-03-29T13:52:12+00:00</dcterms:modified>
  <dc:title/>
  <dc:description/>
  <dc:subject/>
  <cp:keywords/>
  <cp:category/>
</cp:coreProperties>
</file>