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DS-1471ZJ-155-Y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155x150×565mm,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