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DS-2CD2T85FWD-I8(B)(2.8mm)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4K, 3840x2160,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