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4K, 3840x2160, WDR, 4mm, Infrarot, H.265, PoE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