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FS3400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24-Bay, ohne SSD, 16GB RAM, 2x 10GbE RJ-45,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Xeon D-1541 8-Core mit 16 GB DDR4 ECC RDIMM</w:t>
      </w:r>
    </w:p>
    <w:p>
      <w:pPr>
        <w:pStyle w:val="p2Style"/>
      </w:pPr>
      <w:r>
        <w:rPr>
          <w:rStyle w:val="textStyle"/>
        </w:rPr>
        <w:t xml:space="preserve">Arbeitsspeicher Erweiterbar bis 128 GB</w:t>
      </w:r>
    </w:p>
    <w:p>
      <w:pPr>
        <w:pStyle w:val="p2Style"/>
      </w:pPr>
      <w:r>
        <w:rPr>
          <w:rStyle w:val="textStyle"/>
        </w:rPr>
        <w:t xml:space="preserve">24 bays, 2x USB 3.0, 2x 10Gbe und 4x Gigabit LAN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Skalierbar auf 72 Laufwerke mit zwei RX2417sas</w:t>
      </w:r>
    </w:p>
    <w:p>
      <w:pPr>
        <w:pStyle w:val="p2Style"/>
      </w:pPr>
      <w:r>
        <w:rPr>
          <w:rStyle w:val="textStyle"/>
        </w:rPr>
        <w:t xml:space="preserve">Für Mittlere Unternehmen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FS3400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FlashStation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2026-08-22T19:32:09+00:00</dcterms:created>
  <dcterms:modified xsi:type="dcterms:W3CDTF">2026-08-22T19:32:09+00:00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