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C8210 NETWORK AUDIO AMP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Audio Verstärker, 15W, bis 8 Lautsprecher, Equalizer, SD-Slot,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Integration von bestehenden Lautsprechern</w:t>
      </w:r>
    </w:p>
    <w:p>
      <w:pPr>
        <w:pStyle w:val="p2Style"/>
      </w:pPr>
      <w:r>
        <w:rPr>
          <w:rStyle w:val="textStyle"/>
        </w:rPr>
        <w:t xml:space="preserve">Verstärker mit 15 W Leistung, integrierter DSP</w:t>
      </w:r>
    </w:p>
    <w:p>
      <w:pPr>
        <w:pStyle w:val="p2Style"/>
      </w:pPr>
      <w:r>
        <w:rPr>
          <w:rStyle w:val="textStyle"/>
        </w:rPr>
        <w:t xml:space="preserve">Ein oder mehrere Lautsprechern anschließbar</w:t>
      </w:r>
    </w:p>
    <w:p>
      <w:pPr>
        <w:pStyle w:val="p2Style"/>
      </w:pPr>
      <w:r>
        <w:rPr>
          <w:rStyle w:val="textStyle"/>
        </w:rPr>
        <w:t xml:space="preserve">Offene Standards - einfach integrierbar</w:t>
      </w:r>
    </w:p>
    <w:p>
      <w:pPr>
        <w:pStyle w:val="p2Style"/>
      </w:pPr>
      <w:r>
        <w:rPr>
          <w:rStyle w:val="textStyle"/>
        </w:rPr>
        <w:t xml:space="preserve">Mit Audioverwaltungssoftware von Axis kompatibel</w:t>
      </w:r>
    </w:p>
    <w:p>
      <w:pPr>
        <w:pStyle w:val="p2Style"/>
      </w:pPr>
      <w:r>
        <w:rPr>
          <w:rStyle w:val="textStyle"/>
        </w:rPr>
        <w:t xml:space="preserve">Stromversorgung über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Extern, 15W max. Ausgangsleistung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7331021064935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2026-09-08T03:08:39+00:00</dcterms:created>
  <dcterms:modified xsi:type="dcterms:W3CDTF">2026-09-08T03:08:39+00:00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