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I/O INDICATION LED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Rotlicht LED, zur Montage an Axis Kameras,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Anschluss an die Kamera I/O Ports</w:t>
      </w:r>
    </w:p>
    <w:p>
      <w:pPr>
        <w:pStyle w:val="p2Style"/>
      </w:pPr>
      <w:r>
        <w:rPr>
          <w:rStyle w:val="textStyle"/>
        </w:rPr>
        <w:t xml:space="preserve">Für Einhaltung von Datenschutzaspekten</w:t>
      </w:r>
    </w:p>
    <w:p>
      <w:pPr>
        <w:pStyle w:val="p2Style"/>
      </w:pPr>
      <w:r>
        <w:rPr>
          <w:rStyle w:val="textStyle"/>
        </w:rPr>
        <w:t xml:space="preserve">Zur Abschreckung im Retail Bereich</w:t>
      </w:r>
    </w:p>
    <w:p>
      <w:pPr>
        <w:pStyle w:val="p2Style"/>
      </w:pPr>
      <w:r>
        <w:rPr>
          <w:rStyle w:val="textStyle"/>
        </w:rPr>
        <w:t xml:space="preserve">Anzeige bei Aufzeichnung möglich</w:t>
      </w:r>
    </w:p>
    <w:p>
      <w:pPr>
        <w:pStyle w:val="p2Style"/>
      </w:pPr>
      <w:r>
        <w:rPr>
          <w:rStyle w:val="textStyle"/>
        </w:rPr>
        <w:t xml:space="preserve">Anzeige bei Bewegungserkennung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2026-06-23T10:06:06+00:00</dcterms:created>
  <dcterms:modified xsi:type="dcterms:W3CDTF">2026-06-23T10:06:06+00:00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