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T94C01U UNIVERSAL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Universalhalterung, für Hänge-, Mast-, Gewindemontage und 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Vielseitiges 4-in-1-Befestigungszubehör</w:t>
      </w:r>
    </w:p>
    <w:p>
      <w:pPr>
        <w:pStyle w:val="p2Style"/>
      </w:pPr>
      <w:r>
        <w:rPr>
          <w:rStyle w:val="textStyle"/>
        </w:rPr>
        <w:t xml:space="preserve">Hängemontageset an Deckenhalterung 3/4 Zoll</w:t>
      </w:r>
    </w:p>
    <w:p>
      <w:pPr>
        <w:pStyle w:val="p2Style"/>
      </w:pPr>
      <w:r>
        <w:rPr>
          <w:rStyle w:val="textStyle"/>
        </w:rPr>
        <w:t xml:space="preserve">Kabeldosenanschluss für Rohre 1/2 Zoll (M20)</w:t>
      </w:r>
    </w:p>
    <w:p>
      <w:pPr>
        <w:pStyle w:val="p2Style"/>
      </w:pPr>
      <w:r>
        <w:rPr>
          <w:rStyle w:val="textStyle"/>
        </w:rPr>
        <w:t xml:space="preserve">Mit Innengewinde für reguläre Kamerastative</w:t>
      </w:r>
    </w:p>
    <w:p>
      <w:pPr>
        <w:pStyle w:val="p2Style"/>
      </w:pPr>
      <w:r>
        <w:rPr>
          <w:rStyle w:val="textStyle"/>
        </w:rPr>
        <w:t xml:space="preserve">Als Masthalterung einsetzbar</w:t>
      </w:r>
    </w:p>
    <w:p>
      <w:pPr>
        <w:pStyle w:val="p2Style"/>
      </w:pPr>
      <w:r>
        <w:rPr>
          <w:rStyle w:val="textStyle"/>
        </w:rPr>
        <w:t xml:space="preserve">Montagebänder für Masthalterung nicht enthalten</w:t>
      </w:r>
    </w:p>
    <w:p>
      <w:pPr>
        <w:pStyle w:val="p2Style"/>
      </w:pPr>
      <w:r>
        <w:rPr>
          <w:rStyle w:val="textStyle"/>
        </w:rPr>
        <w:t xml:space="preserve">Kompatibel mit AXIS M42 Serie</w:t>
      </w:r>
    </w:p>
    <w:p>
      <w:pPr>
        <w:pStyle w:val="p2Style"/>
      </w:pPr>
      <w:r>
        <w:rPr>
          <w:rStyle w:val="textStyle"/>
        </w:rPr>
        <w:t xml:space="preserve">Kompatibel mit AXIS Companion Dome mini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2026-05-09T03:58:40+00:00</dcterms:created>
  <dcterms:modified xsi:type="dcterms:W3CDTF">2026-05-09T03:58:40+00:00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