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PTRZ, Tag/Nacht, 2,8-12mm, H.265, WDR, 1920x1080,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PTRZ,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