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UMM-LCDUB-RM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 Mount Kit, für 2x 8,4", 1x 8,4" bis 19"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Halterung für 19" Rack Einbau</w:t>
      </w:r>
    </w:p>
    <w:p>
      <w:pPr>
        <w:pStyle w:val="p2Style"/>
      </w:pPr>
      <w:r>
        <w:rPr>
          <w:rStyle w:val="textStyle"/>
        </w:rPr>
        <w:t xml:space="preserve">Maximales Gewicht: 9,5kg</w:t>
      </w:r>
    </w:p>
    <w:p>
      <w:pPr>
        <w:pStyle w:val="p2Style"/>
      </w:pPr>
      <w:r>
        <w:rPr>
          <w:rStyle w:val="textStyle"/>
        </w:rPr>
        <w:t xml:space="preserve">Neigebereich +/-35°</w:t>
      </w:r>
    </w:p>
    <w:p>
      <w:pPr>
        <w:pStyle w:val="p2Style"/>
      </w:pPr>
      <w:r>
        <w:rPr>
          <w:rStyle w:val="textStyle"/>
        </w:rPr>
        <w:t xml:space="preserve">Für VESA 75x75mm, 100x100mm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8717332464845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F.01U.135.271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2026-07-21T08:11:32+00:00</dcterms:created>
  <dcterms:modified xsi:type="dcterms:W3CDTF">2026-07-21T08:11:32+00:00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