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MVXT2I0SF001A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336x256, 8,3Hz, 35mm, -50°C/+65°C,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