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 Kamera, 36x, IR-Halterung,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