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PO-55H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(140cm) LCD Monitor, LED, 1920x1080, 2500 cd/qm,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Sehr große Helligkeit 2.500 cd/qm</w:t>
      </w:r>
    </w:p>
    <w:p>
      <w:pPr>
        <w:pStyle w:val="p2Style"/>
      </w:pPr>
      <w:r>
        <w:rPr>
          <w:rStyle w:val="textStyle"/>
        </w:rPr>
        <w:t xml:space="preserve">Gut lesbahr in hellem Sonnenlicht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4710739595208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PO5H0011E0100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LOC-55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Gehäuse für 55", Outdoor IP65/IP54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2026-09-28T14:18:52+00:00</dcterms:created>
  <dcterms:modified xsi:type="dcterms:W3CDTF">2026-09-28T14:18:52+00:00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