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219376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PD-49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49” (124cm) LCD Monitor, LED, 1920x1080, FBAS, HDMI, VGA, DisplayPort, DVI, 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